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A1" w:rsidRDefault="00533ECA" w:rsidP="00533ECA">
      <w:pPr>
        <w:rPr>
          <w:b/>
          <w:sz w:val="32"/>
          <w:szCs w:val="32"/>
        </w:rPr>
      </w:pPr>
      <w:r w:rsidRPr="00533ECA">
        <w:rPr>
          <w:b/>
          <w:sz w:val="32"/>
          <w:szCs w:val="32"/>
        </w:rPr>
        <w:t>Тема №1: Основные законы Аэродинамики.</w:t>
      </w:r>
    </w:p>
    <w:p w:rsidR="00533ECA" w:rsidRPr="00533ECA" w:rsidRDefault="00533ECA" w:rsidP="00533ECA">
      <w:pPr>
        <w:pStyle w:val="3"/>
        <w:rPr>
          <w:color w:val="auto"/>
          <w:sz w:val="28"/>
          <w:szCs w:val="28"/>
        </w:rPr>
      </w:pPr>
      <w:r w:rsidRPr="00533ECA">
        <w:rPr>
          <w:color w:val="auto"/>
          <w:sz w:val="28"/>
          <w:szCs w:val="28"/>
        </w:rPr>
        <w:t>Основные свойства воздуха.</w:t>
      </w:r>
    </w:p>
    <w:p w:rsidR="00533ECA" w:rsidRDefault="00533ECA" w:rsidP="00533ECA">
      <w:pPr>
        <w:pStyle w:val="a3"/>
      </w:pPr>
      <w:r>
        <w:rPr>
          <w:rStyle w:val="a4"/>
        </w:rPr>
        <w:t>Атмосферой</w:t>
      </w:r>
      <w:r>
        <w:t xml:space="preserve"> называется газовая оболочка, окружающая земной шар.  Газ, составляющий эту оболочку, называется воздухом. Высота атмосферы более 2000 км. Атмосфера разделяется на тропосферу, стратосферу и ионосферу. </w:t>
      </w:r>
    </w:p>
    <w:p w:rsidR="00533ECA" w:rsidRDefault="00533ECA" w:rsidP="00533ECA">
      <w:pPr>
        <w:pStyle w:val="a3"/>
      </w:pPr>
      <w:r>
        <w:rPr>
          <w:rStyle w:val="a4"/>
        </w:rPr>
        <w:t>Тропосферой</w:t>
      </w:r>
      <w:r>
        <w:t xml:space="preserve"> называется самый нижний слой атмосферы (7-8 км над полюсами и 16-17 км над экватором). В нём содержится около 80% массы всей атмосферы, хотя по объёму тропосфера около 1% атмосферы. Состоит тропосфера из: 78% азота, 21% кислорода и около 1% других газов. В тропосфере сосредоточен почти весь водяной пар (именно он образует облака).</w:t>
      </w:r>
    </w:p>
    <w:p w:rsidR="00533ECA" w:rsidRDefault="00533ECA" w:rsidP="00533ECA">
      <w:pPr>
        <w:pStyle w:val="a3"/>
      </w:pPr>
      <w:r>
        <w:rPr>
          <w:rStyle w:val="a4"/>
        </w:rPr>
        <w:t>Температура воздуха</w:t>
      </w:r>
      <w:r>
        <w:t xml:space="preserve">. Температура задаёт скорость хаотического движения молекул. Чем больше температура, тем больше скорость их движения. В тропосфере с повышением высоты уменьшается температура воздуха на 6.5° на каждые 1000м. Тёплые слои </w:t>
      </w:r>
      <w:proofErr w:type="spellStart"/>
      <w:r>
        <w:t>вохдуха</w:t>
      </w:r>
      <w:proofErr w:type="spellEnd"/>
      <w:r>
        <w:t xml:space="preserve"> поднимаются вверх, холодные слои опускаются вниз. Это,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совокупностью</w:t>
      </w:r>
      <w:proofErr w:type="gramEnd"/>
      <w:r>
        <w:t xml:space="preserve"> со свойствами водяного пара, приводит к образованию облаков, выпадению осадков и образованию ветров.</w:t>
      </w:r>
    </w:p>
    <w:p w:rsidR="00533ECA" w:rsidRDefault="00533ECA" w:rsidP="00533ECA">
      <w:pPr>
        <w:pStyle w:val="a3"/>
      </w:pPr>
      <w:r>
        <w:rPr>
          <w:rStyle w:val="a4"/>
        </w:rPr>
        <w:t>Градиент температур</w:t>
      </w:r>
      <w:r>
        <w:t xml:space="preserve"> – разность температур в разных точках пространства или в разное время. К примеру, если ночью термометр показывает 15° </w:t>
      </w:r>
      <w:proofErr w:type="gramStart"/>
      <w:r>
        <w:t>C</w:t>
      </w:r>
      <w:proofErr w:type="gramEnd"/>
      <w:r>
        <w:t xml:space="preserve"> а днём 30° C, то градиент температур за день составляет 15°. Чем больший температурный градиент, тем большая </w:t>
      </w:r>
      <w:proofErr w:type="spellStart"/>
      <w:r>
        <w:t>термичность</w:t>
      </w:r>
      <w:proofErr w:type="spellEnd"/>
      <w:r>
        <w:t xml:space="preserve"> воздуха, а значит и больше и сильнее восходящие воздушные потоки. В зимнее время земля прогревается слабее и температурный градиент очень мал. Поэтому зимой более спокойная атмосфера, более пригодная </w:t>
      </w:r>
      <w:proofErr w:type="spellStart"/>
      <w:r>
        <w:t>дла</w:t>
      </w:r>
      <w:proofErr w:type="spellEnd"/>
      <w:r>
        <w:t xml:space="preserve"> обучения дельтапланеризму.</w:t>
      </w:r>
    </w:p>
    <w:p w:rsidR="00533ECA" w:rsidRDefault="00533ECA" w:rsidP="00533ECA">
      <w:pPr>
        <w:pStyle w:val="a3"/>
      </w:pPr>
      <w:r>
        <w:rPr>
          <w:rStyle w:val="a4"/>
        </w:rPr>
        <w:t>Давление воздуха</w:t>
      </w:r>
      <w:r>
        <w:t xml:space="preserve">. Давление – это сила, действующая на единицу площади перпендикулярно к ней. Всякое </w:t>
      </w:r>
      <w:proofErr w:type="gramStart"/>
      <w:r>
        <w:t>тело</w:t>
      </w:r>
      <w:proofErr w:type="gramEnd"/>
      <w:r>
        <w:t xml:space="preserve"> находящееся в неподвижном воздухе, испытывает со стороны последнего давление, одинаковое со всех сторон (</w:t>
      </w:r>
      <w:r>
        <w:rPr>
          <w:rStyle w:val="a4"/>
        </w:rPr>
        <w:t>закон Паскаля</w:t>
      </w:r>
      <w:r>
        <w:t xml:space="preserve">). Атмосферное давление объясняется тем, что воздух, подобно другим веществам, имеет вес и притягивается Землёй силой притяжения. Атмосферное давление уменьшается вместе с высотой. Чем больше давление, тем плотнее воздух (т.е. больше </w:t>
      </w:r>
      <w:r>
        <w:rPr>
          <w:rStyle w:val="a4"/>
        </w:rPr>
        <w:t>плотность воздуха</w:t>
      </w:r>
      <w:r>
        <w:t xml:space="preserve">). На высотах больше 5км из-за низкого давления затруднено дыхание. Многие </w:t>
      </w:r>
      <w:proofErr w:type="gramStart"/>
      <w:r>
        <w:t>альпинисты</w:t>
      </w:r>
      <w:proofErr w:type="gramEnd"/>
      <w:r>
        <w:t xml:space="preserve"> покоряющие вершины 7-8км гор используют кислородные баллоны со сжатым газом.</w:t>
      </w:r>
    </w:p>
    <w:p w:rsidR="00533ECA" w:rsidRDefault="00533ECA" w:rsidP="00533ECA">
      <w:pPr>
        <w:pStyle w:val="a3"/>
      </w:pPr>
      <w:r>
        <w:rPr>
          <w:rStyle w:val="a4"/>
        </w:rPr>
        <w:t>Влажность воздуха</w:t>
      </w:r>
      <w:r>
        <w:t xml:space="preserve">. Влажность воздуха — это количество паров воды в воздухе. Чем больше паров воды, тем выше влажность. Влажность бывает абсолютной (% воды относительно остальных газов) и относительной (% воды </w:t>
      </w:r>
      <w:proofErr w:type="gramStart"/>
      <w:r>
        <w:t>от</w:t>
      </w:r>
      <w:proofErr w:type="gramEnd"/>
      <w:r>
        <w:t xml:space="preserve"> максимально возможной в данных условиях). Чаще всего оперируют именно относительной влажностью. </w:t>
      </w:r>
      <w:proofErr w:type="gramStart"/>
      <w:r>
        <w:t>Более подробнее</w:t>
      </w:r>
      <w:proofErr w:type="gramEnd"/>
      <w:r>
        <w:t xml:space="preserve"> этот вопрос будет рассмотрен в разделе метеорология.</w:t>
      </w:r>
    </w:p>
    <w:p w:rsidR="00533ECA" w:rsidRDefault="00533ECA" w:rsidP="00533ECA">
      <w:pPr>
        <w:pStyle w:val="a3"/>
      </w:pPr>
      <w:r>
        <w:rPr>
          <w:rStyle w:val="a4"/>
        </w:rPr>
        <w:t>Инертность воздуха</w:t>
      </w:r>
      <w:r>
        <w:t xml:space="preserve"> — свойство воздуха, характеризующее его способность сопротивляться изменениям. Чем плотнее воздух, тем сложнее его «растормошить», т. е. тем больше его инертность.</w:t>
      </w:r>
    </w:p>
    <w:p w:rsidR="00533ECA" w:rsidRDefault="00533ECA" w:rsidP="00533ECA">
      <w:pPr>
        <w:pStyle w:val="a3"/>
      </w:pPr>
      <w:r>
        <w:rPr>
          <w:rStyle w:val="a4"/>
        </w:rPr>
        <w:t>Сжимаемость воздуха</w:t>
      </w:r>
      <w:r>
        <w:t xml:space="preserve">. Сжимаемость — это свойство газов изменять </w:t>
      </w:r>
      <w:proofErr w:type="spellStart"/>
      <w:r>
        <w:t>своют</w:t>
      </w:r>
      <w:proofErr w:type="spellEnd"/>
      <w:r>
        <w:t xml:space="preserve"> плотность при изменении давления. Наибольшую значимость имеет при полётах скоростях близких или больших скорости звука.</w:t>
      </w:r>
    </w:p>
    <w:p w:rsidR="00533ECA" w:rsidRPr="00533ECA" w:rsidRDefault="00533ECA" w:rsidP="00533ECA">
      <w:pPr>
        <w:pStyle w:val="3"/>
        <w:rPr>
          <w:color w:val="auto"/>
          <w:sz w:val="28"/>
          <w:szCs w:val="28"/>
        </w:rPr>
      </w:pPr>
      <w:r w:rsidRPr="00533ECA">
        <w:rPr>
          <w:color w:val="auto"/>
          <w:sz w:val="28"/>
          <w:szCs w:val="28"/>
        </w:rPr>
        <w:lastRenderedPageBreak/>
        <w:t>Закон Бернулли.</w:t>
      </w:r>
    </w:p>
    <w:p w:rsidR="00533ECA" w:rsidRDefault="00533ECA" w:rsidP="00533ECA">
      <w:pPr>
        <w:pStyle w:val="a3"/>
      </w:pPr>
      <w:r>
        <w:t>Закон (</w:t>
      </w:r>
      <w:proofErr w:type="spellStart"/>
      <w:r>
        <w:t>уравение</w:t>
      </w:r>
      <w:proofErr w:type="spellEnd"/>
      <w:r>
        <w:t>) Бернулли:</w:t>
      </w:r>
    </w:p>
    <w:p w:rsidR="00533ECA" w:rsidRDefault="00533ECA" w:rsidP="00533ECA">
      <w:pPr>
        <w:pStyle w:val="a3"/>
      </w:pPr>
      <w:r>
        <w:rPr>
          <w:noProof/>
        </w:rPr>
        <w:drawing>
          <wp:inline distT="0" distB="0" distL="0" distR="0">
            <wp:extent cx="1887220" cy="401955"/>
            <wp:effectExtent l="0" t="0" r="0" b="0"/>
            <wp:docPr id="30" name="Рисунок 30" descr="http://deltaplan.kz/public/upload/content/images/52baec5519b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taplan.kz/public/upload/content/images/52baec5519bd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</w:pPr>
      <w:r>
        <w:t>Где:</w:t>
      </w:r>
    </w:p>
    <w:p w:rsidR="00533ECA" w:rsidRDefault="00533ECA" w:rsidP="00533E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29" name="Рисунок 29" descr="http://deltaplan.kz/public/upload/content/images/52baed0887c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ltaplan.kz/public/upload/content/images/52baed0887c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— плотность жидкости,</w:t>
      </w:r>
    </w:p>
    <w:p w:rsidR="00533ECA" w:rsidRDefault="00533ECA" w:rsidP="00533E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28" name="Рисунок 28" descr="http://deltaplan.kz/public/upload/content/images/52baed25cf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ltaplan.kz/public/upload/content/images/52baed25cf6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— скорость потока,</w:t>
      </w:r>
    </w:p>
    <w:p w:rsidR="00533ECA" w:rsidRDefault="00533ECA" w:rsidP="00533E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 — высота, на которой находится рассматриваемый элемент жидкости,</w:t>
      </w:r>
    </w:p>
    <w:p w:rsidR="00533ECA" w:rsidRDefault="00533ECA" w:rsidP="00533E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 — давление в точке пространства, где расположен центр массы рассматриваемого элемента жидкости,</w:t>
      </w:r>
    </w:p>
    <w:p w:rsidR="00533ECA" w:rsidRDefault="00533ECA" w:rsidP="00533EC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 — ускорение свободного падения.</w:t>
      </w:r>
    </w:p>
    <w:p w:rsidR="00533ECA" w:rsidRDefault="00533ECA" w:rsidP="00533ECA">
      <w:pPr>
        <w:pStyle w:val="a3"/>
      </w:pPr>
      <w:r>
        <w:t xml:space="preserve">Возьмём трубу, через которую протекает жидкость. Наша труба не одинакова по всей длине, а имеет различный диаметр сечения (рис. 1). Закон Бернулли выражается в том, </w:t>
      </w:r>
      <w:proofErr w:type="gramStart"/>
      <w:r>
        <w:t>что</w:t>
      </w:r>
      <w:proofErr w:type="gramEnd"/>
      <w:r>
        <w:t xml:space="preserve"> несмотря на различный диаметр, через любое сечение в этой трубе за одно и тоже время протекает одинаковый объём жидкости.</w:t>
      </w:r>
    </w:p>
    <w:p w:rsidR="00533ECA" w:rsidRDefault="00533ECA" w:rsidP="00533ECA">
      <w:pPr>
        <w:pStyle w:val="a3"/>
        <w:jc w:val="center"/>
      </w:pPr>
      <w:r>
        <w:rPr>
          <w:noProof/>
        </w:rPr>
        <w:drawing>
          <wp:inline distT="0" distB="0" distL="0" distR="0">
            <wp:extent cx="4199255" cy="1858010"/>
            <wp:effectExtent l="0" t="0" r="0" b="8890"/>
            <wp:docPr id="27" name="Рисунок 27" descr="http://deltaplan.kz/public/upload/content/images/52baed55f2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ltaplan.kz/public/upload/content/images/52baed55f294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1. Закон Бернулли.</w:t>
      </w:r>
    </w:p>
    <w:p w:rsidR="00533ECA" w:rsidRDefault="00533ECA" w:rsidP="00533ECA">
      <w:pPr>
        <w:pStyle w:val="a3"/>
      </w:pPr>
      <w:r>
        <w:t>Т.е. сколько жидкости проходит через одно сечение трубы за некоторое время, столько же ее должно пройти за такое же время через любое другое сечение. А так как объём жидкости не изменяется, а сама жидкость практически не сжимается, то изменяется что-то другое. </w:t>
      </w:r>
    </w:p>
    <w:p w:rsidR="00533ECA" w:rsidRDefault="00533ECA" w:rsidP="00533ECA">
      <w:pPr>
        <w:pStyle w:val="a3"/>
      </w:pPr>
      <w:r>
        <w:t xml:space="preserve">Изменяется давление жидкости и её скорость. В более узкой части трубы скорость движения жидкости выше, а давление ниже. </w:t>
      </w:r>
      <w:proofErr w:type="gramStart"/>
      <w:r>
        <w:t>И</w:t>
      </w:r>
      <w:proofErr w:type="gramEnd"/>
      <w:r>
        <w:t xml:space="preserve"> наоборот, в широких частях трубы скорость ниже, а давление выше. Если трубу, по которой течет жидкость, снабдить впаянными в нее открытыми трубками—манометрами, то можно будет наблюдать распределение давления вдоль трубы (рис. 2).</w:t>
      </w:r>
    </w:p>
    <w:p w:rsidR="00533ECA" w:rsidRDefault="00533ECA" w:rsidP="00533ECA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3808730" cy="2190115"/>
            <wp:effectExtent l="0" t="0" r="1270" b="635"/>
            <wp:docPr id="26" name="Рисунок 26" descr="http://deltaplan.kz/public/upload/content/images/549a6599d8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ltaplan.kz/public/upload/content/images/549a6599d81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2. Труба разного сечения с трубками-</w:t>
      </w:r>
      <w:proofErr w:type="spellStart"/>
      <w:r>
        <w:rPr>
          <w:rStyle w:val="a8"/>
        </w:rPr>
        <w:t>монометрами</w:t>
      </w:r>
      <w:proofErr w:type="spellEnd"/>
      <w:r>
        <w:rPr>
          <w:rStyle w:val="a8"/>
        </w:rPr>
        <w:t>.</w:t>
      </w:r>
    </w:p>
    <w:p w:rsidR="00533ECA" w:rsidRDefault="00533ECA" w:rsidP="00533ECA">
      <w:pPr>
        <w:pStyle w:val="a3"/>
      </w:pPr>
      <w:r>
        <w:t>Все сказанное о движении жидкости по трубам относится и к движению газа. Если скорость течения газа не слишком велика и газ не сжимается настолько, чтобы изменялся его объем, и если, кроме того, пренебречь трением, то закон Бернулли верен и для газовых потоков. В узких частях труб, где газ движется быстрее, давление его меньше, чем в широких частях.</w:t>
      </w:r>
    </w:p>
    <w:p w:rsidR="00533ECA" w:rsidRDefault="00533ECA" w:rsidP="00533ECA">
      <w:pPr>
        <w:pStyle w:val="a3"/>
      </w:pPr>
      <w:r>
        <w:t>Применительно к аэродинамике закон Бернулли выражается в том, что набегающий на крыло воздушный поток имеет различную скорость и давление под крылом и над крылом, ввиду чего возникает подъёмная сила крыла (рис. 3).</w:t>
      </w:r>
    </w:p>
    <w:p w:rsidR="00533ECA" w:rsidRDefault="00533ECA" w:rsidP="00533ECA">
      <w:pPr>
        <w:pStyle w:val="a3"/>
        <w:jc w:val="center"/>
      </w:pPr>
      <w:r>
        <w:rPr>
          <w:noProof/>
        </w:rPr>
        <w:drawing>
          <wp:inline distT="0" distB="0" distL="0" distR="0">
            <wp:extent cx="3599180" cy="2306320"/>
            <wp:effectExtent l="0" t="0" r="1270" b="0"/>
            <wp:docPr id="25" name="Рисунок 25" descr="http://deltaplan.kz/public/upload/content/images/52baedcdbcf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ltaplan.kz/public/upload/content/images/52baedcdbcf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3. Разность давлений при обтекании крыла воздушным потоком.</w:t>
      </w:r>
    </w:p>
    <w:p w:rsidR="00533ECA" w:rsidRDefault="00533ECA" w:rsidP="00533ECA">
      <w:pPr>
        <w:pStyle w:val="a3"/>
      </w:pPr>
      <w:r>
        <w:t xml:space="preserve">Проведём простой эксперимент. Возьмём небольшой листок бумаги и </w:t>
      </w:r>
      <w:proofErr w:type="gramStart"/>
      <w:r>
        <w:t>разместим его</w:t>
      </w:r>
      <w:proofErr w:type="gramEnd"/>
      <w:r>
        <w:t xml:space="preserve"> прямо перед собой таким образом (рис. 4):</w:t>
      </w:r>
    </w:p>
    <w:p w:rsidR="00533ECA" w:rsidRDefault="00533ECA" w:rsidP="00533ECA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748915" cy="1922145"/>
            <wp:effectExtent l="0" t="0" r="0" b="1905"/>
            <wp:docPr id="24" name="Рисунок 24" descr="http://deltaplan.kz/public/upload/content/images/549a9f0162c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ltaplan.kz/public/upload/content/images/549a9f0162c7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4. Эксперимент с листком бумаги №1</w:t>
      </w:r>
    </w:p>
    <w:p w:rsidR="00533ECA" w:rsidRDefault="00533ECA" w:rsidP="00533ECA">
      <w:pPr>
        <w:pStyle w:val="a3"/>
      </w:pPr>
      <w:r>
        <w:t xml:space="preserve">А затем подуем над его поверхностью. </w:t>
      </w:r>
      <w:proofErr w:type="gramStart"/>
      <w:r>
        <w:t>При</w:t>
      </w:r>
      <w:proofErr w:type="gramEnd"/>
      <w:r>
        <w:t xml:space="preserve"> это листок, вопреки ожиданиям, вместо того, чтобы прогнуться ещё больше по направлению к Земле, наоборот выпрямится (рис. 5).</w:t>
      </w:r>
    </w:p>
    <w:p w:rsidR="00533ECA" w:rsidRDefault="00533ECA" w:rsidP="00533ECA">
      <w:pPr>
        <w:pStyle w:val="a3"/>
        <w:jc w:val="center"/>
      </w:pPr>
      <w:r>
        <w:rPr>
          <w:noProof/>
        </w:rPr>
        <w:drawing>
          <wp:inline distT="0" distB="0" distL="0" distR="0">
            <wp:extent cx="2603500" cy="2038350"/>
            <wp:effectExtent l="0" t="0" r="6350" b="0"/>
            <wp:docPr id="23" name="Рисунок 23" descr="http://deltaplan.kz/public/upload/content/images/549a9f6aca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ltaplan.kz/public/upload/content/images/549a9f6aca69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5. Результат эксперимента №1.</w:t>
      </w:r>
    </w:p>
    <w:p w:rsidR="00533ECA" w:rsidRDefault="00533ECA" w:rsidP="00533ECA">
      <w:pPr>
        <w:pStyle w:val="a3"/>
      </w:pPr>
      <w:r>
        <w:t>Всё дело в том, что, выдувая воздух над поверхностью листка, мы уменьшаем его давление, в то время как давление воздуха под листком остаётся прежним. Получается, что над листком образуется область пониженного давления, а под листком - повышенного. Воздушные массы пытаются «перебраться» из области высокого давления в область низкого, образуя подъемную силу. И листок выпрямляется.</w:t>
      </w:r>
    </w:p>
    <w:p w:rsidR="00533ECA" w:rsidRDefault="00533ECA" w:rsidP="00533ECA">
      <w:pPr>
        <w:pStyle w:val="a3"/>
      </w:pPr>
      <w:r>
        <w:t>Можно провести и другой опыт. Возьмём 2 листка бумаги и разместим их перед собой следующим образом (рис. 6):</w:t>
      </w:r>
    </w:p>
    <w:p w:rsidR="00533ECA" w:rsidRDefault="00533ECA" w:rsidP="00533ECA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1153160" cy="2212975"/>
            <wp:effectExtent l="0" t="0" r="8890" b="0"/>
            <wp:docPr id="22" name="Рисунок 22" descr="http://deltaplan.kz/public/upload/content/images/549aa0d6f36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ltaplan.kz/public/upload/content/images/549aa0d6f36d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6. Эксперимент с листком бумаги №2.</w:t>
      </w:r>
    </w:p>
    <w:p w:rsidR="00533ECA" w:rsidRDefault="00533ECA" w:rsidP="00533ECA">
      <w:pPr>
        <w:pStyle w:val="a3"/>
      </w:pPr>
      <w:r>
        <w:t xml:space="preserve">А </w:t>
      </w:r>
      <w:proofErr w:type="gramStart"/>
      <w:r>
        <w:t>затем</w:t>
      </w:r>
      <w:proofErr w:type="gramEnd"/>
      <w:r>
        <w:t xml:space="preserve"> подув в область между ними, листки бумаги, вопреки нашим ожиданиям, вместо того, чтобы отодвинуться друг от друга, наоборот приблизятся (рис. 7).</w:t>
      </w:r>
    </w:p>
    <w:p w:rsidR="00533ECA" w:rsidRDefault="00533ECA" w:rsidP="00533ECA">
      <w:pPr>
        <w:pStyle w:val="a3"/>
        <w:jc w:val="center"/>
      </w:pPr>
      <w:r>
        <w:rPr>
          <w:noProof/>
        </w:rPr>
        <w:drawing>
          <wp:inline distT="0" distB="0" distL="0" distR="0">
            <wp:extent cx="1694815" cy="2247900"/>
            <wp:effectExtent l="0" t="0" r="635" b="0"/>
            <wp:docPr id="21" name="Рисунок 21" descr="http://deltaplan.kz/public/upload/content/images/549aa140207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ltaplan.kz/public/upload/content/images/549aa140207f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7. Результат эксперимента №2.</w:t>
      </w:r>
    </w:p>
    <w:p w:rsidR="00533ECA" w:rsidRDefault="00533ECA" w:rsidP="00533ECA">
      <w:pPr>
        <w:pStyle w:val="a3"/>
      </w:pPr>
      <w:r>
        <w:t xml:space="preserve">Здесь мы наблюдаем тот же самый эффект. Воздушные массы с внешних сторон листком имеют большее давление, нежели ускоренный нами воздух между листками. Это и приводит к тому, что листки бумаги притягиваются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другу.</w:t>
      </w:r>
    </w:p>
    <w:p w:rsidR="00533ECA" w:rsidRDefault="00533ECA" w:rsidP="00533ECA">
      <w:pPr>
        <w:pStyle w:val="a3"/>
      </w:pPr>
      <w:r>
        <w:t>Этот же принцип используют для осуществления своих полётов парапланы, дельтапланы, самолёты, планёры, вертолёты и др. летательные аппараты. Именно это позволяет взлететь вверх многотонному пассажирскому самолёту.</w:t>
      </w:r>
    </w:p>
    <w:p w:rsidR="00533ECA" w:rsidRPr="00533ECA" w:rsidRDefault="00533ECA" w:rsidP="00533ECA">
      <w:pPr>
        <w:pStyle w:val="3"/>
        <w:rPr>
          <w:color w:val="auto"/>
          <w:sz w:val="28"/>
          <w:szCs w:val="28"/>
        </w:rPr>
      </w:pPr>
      <w:r w:rsidRPr="00533ECA">
        <w:rPr>
          <w:color w:val="auto"/>
          <w:sz w:val="28"/>
          <w:szCs w:val="28"/>
        </w:rPr>
        <w:t>Обтекание воздушным потоком твердых тел различной формы. Симметричное и несимметричное обтекание.</w:t>
      </w:r>
    </w:p>
    <w:p w:rsidR="00533ECA" w:rsidRDefault="00533ECA" w:rsidP="00533ECA">
      <w:pPr>
        <w:pStyle w:val="a3"/>
      </w:pPr>
      <w:r>
        <w:t xml:space="preserve">Опираясь на принципы </w:t>
      </w:r>
      <w:proofErr w:type="gramStart"/>
      <w:r>
        <w:t>аэродинамики</w:t>
      </w:r>
      <w:proofErr w:type="gramEnd"/>
      <w:r>
        <w:t xml:space="preserve"> инженеры смогли создать великое множество разнообразных летательных аппаратов. Некоторые из них способны нести огромный груз, с приемлемыми затратами топлива, некоторые способны разгонять скорости многократно превышающие скорости звука, некоторые способны на сложную воздушную акробатику (всевозможные манёвры высшего пилотажа вроде мёртвой петли, бочки, кобры Пугачёва и т.д.).</w:t>
      </w:r>
    </w:p>
    <w:p w:rsidR="00533ECA" w:rsidRDefault="00533ECA" w:rsidP="00533ECA">
      <w:pPr>
        <w:pStyle w:val="a3"/>
      </w:pPr>
      <w:r>
        <w:lastRenderedPageBreak/>
        <w:t>В общих чертах наука аэродинамика изучает обтекание тел различной формы воздушным потоком на разных скоростях и в разных условиях. Понимание общих принципов аэродинамики повышает эффективность и безопасность полётов.</w:t>
      </w:r>
    </w:p>
    <w:p w:rsidR="00533ECA" w:rsidRDefault="00533ECA" w:rsidP="00533ECA">
      <w:pPr>
        <w:pStyle w:val="a3"/>
      </w:pPr>
      <w:r>
        <w:t>При обтекании твердого тела воздушный поток подвергается деформации, что приводит к изменению скорости, давления, температуры и плотности в струйках потока. Таким образом, около поверхности обтекаемого тела создается область переменных скоростей и давлений воздуха. Изучением поведения воздушных масс в различных условиях и занимается наука аэродинамика.</w:t>
      </w:r>
    </w:p>
    <w:p w:rsidR="00533ECA" w:rsidRDefault="00533ECA" w:rsidP="00533ECA">
      <w:pPr>
        <w:pStyle w:val="a3"/>
      </w:pPr>
      <w:r>
        <w:t>От того какую форму имеет подопытный объект, будет зависеть при каких скоростях ветра он сможет летать, и насколько эффективно. К примеру, для свободного полёта человека без каких-либо приспособлений достаточно ветра силой ~ 60-70 м\с (240 км\ч). Настолько быстрые воздушные потоки можно встретить в аэродинамических трубах. Опытные парашютисты отрабатывают в них сложные манёвры, которые в дальнейшем можно использоваться в свободном падении. От расположения рук, ног, головы зависит скорость и направление снижения.</w:t>
      </w:r>
    </w:p>
    <w:p w:rsidR="00533ECA" w:rsidRDefault="00533ECA" w:rsidP="00533ECA">
      <w:pPr>
        <w:pStyle w:val="a3"/>
      </w:pPr>
      <w:r>
        <w:t xml:space="preserve">Для начала необходимо определиться с тем, что </w:t>
      </w:r>
      <w:proofErr w:type="gramStart"/>
      <w:r>
        <w:t>из себя представляет</w:t>
      </w:r>
      <w:proofErr w:type="gramEnd"/>
      <w:r>
        <w:t xml:space="preserve"> набегающий поток воздуха. Воздушные массы могут самостоятельно двигаться относительно неподвижно стоящего объекта. Это ветер. Но если объект двигается относительно неподвижно стоящих воздушных масс, то мы наблюдаем тот же самый случай. </w:t>
      </w:r>
    </w:p>
    <w:p w:rsidR="00533ECA" w:rsidRDefault="00533ECA" w:rsidP="00533ECA">
      <w:pPr>
        <w:pStyle w:val="a3"/>
      </w:pPr>
      <w:r>
        <w:t xml:space="preserve">Различают два вида скоростей тела. </w:t>
      </w:r>
      <w:r>
        <w:rPr>
          <w:rStyle w:val="a4"/>
        </w:rPr>
        <w:t>Воздушная скорость</w:t>
      </w:r>
      <w:r>
        <w:t xml:space="preserve"> – это скорость движения тела относительно окружающих его воздушных масс. </w:t>
      </w:r>
      <w:r>
        <w:rPr>
          <w:rStyle w:val="a4"/>
        </w:rPr>
        <w:t>Путевая скорость</w:t>
      </w:r>
      <w:r>
        <w:t xml:space="preserve"> – это скорость движения тела относительно земли. Таким </w:t>
      </w:r>
      <w:proofErr w:type="gramStart"/>
      <w:r>
        <w:t>образом</w:t>
      </w:r>
      <w:proofErr w:type="gramEnd"/>
      <w:r>
        <w:t xml:space="preserve"> объект может иметь определённую воздушную скорость даже не сдвигаясь с места. Достаточно дождаться подходящего ветра. Действительно и обратное – </w:t>
      </w:r>
      <w:proofErr w:type="gramStart"/>
      <w:r>
        <w:t>объект</w:t>
      </w:r>
      <w:proofErr w:type="gramEnd"/>
      <w:r>
        <w:t xml:space="preserve"> который визуально перемещается в пространстве относительно земли, может обладать нулевой воздушной скоростью. К примеру, это может быть </w:t>
      </w:r>
      <w:proofErr w:type="gramStart"/>
      <w:r>
        <w:t>пушинка</w:t>
      </w:r>
      <w:proofErr w:type="gramEnd"/>
      <w:r>
        <w:t xml:space="preserve"> подхваченная и унесённая ветром.</w:t>
      </w:r>
    </w:p>
    <w:p w:rsidR="00533ECA" w:rsidRDefault="00533ECA" w:rsidP="00533ECA">
      <w:pPr>
        <w:pStyle w:val="a3"/>
      </w:pPr>
      <w:r>
        <w:t>Рассмотрим несколько типовых форм тел обтекаемых воздушным потоком. </w:t>
      </w:r>
    </w:p>
    <w:p w:rsidR="00533ECA" w:rsidRDefault="00533ECA" w:rsidP="00533ECA">
      <w:pPr>
        <w:pStyle w:val="a3"/>
      </w:pPr>
      <w:r>
        <w:rPr>
          <w:rStyle w:val="a4"/>
        </w:rPr>
        <w:t>Плоская пластинка</w:t>
      </w:r>
      <w:r>
        <w:t xml:space="preserve">, помещённая под углом 90° к воздушному потоку, создает довольно резкое изменение направления движения потока, обтекающего ее: торможение потока перед ней, поджатие струек у ее краев и образование непосредственно за краем пластинки разрежения и больших вихрей, которые заполняют всю область за пластинкой (рис. 8). Позади пластинки можно наблюдать хорошо заметную </w:t>
      </w:r>
      <w:proofErr w:type="spellStart"/>
      <w:r>
        <w:t>спутную</w:t>
      </w:r>
      <w:proofErr w:type="spellEnd"/>
      <w:r>
        <w:t xml:space="preserve"> струю. Перед пластинкой давление будет больше чем в невозмущенном потоке, а за пластинкой вследствие разрежения давление уменьшится.</w:t>
      </w:r>
    </w:p>
    <w:p w:rsidR="00533ECA" w:rsidRDefault="00533ECA" w:rsidP="00533ECA">
      <w:pPr>
        <w:pStyle w:val="a3"/>
        <w:jc w:val="center"/>
      </w:pPr>
      <w:r>
        <w:rPr>
          <w:noProof/>
        </w:rPr>
        <w:drawing>
          <wp:inline distT="0" distB="0" distL="0" distR="0">
            <wp:extent cx="2096770" cy="1456055"/>
            <wp:effectExtent l="0" t="0" r="0" b="0"/>
            <wp:docPr id="20" name="Рисунок 20" descr="http://deltaplan.kz/public/upload/content/images/549aa73e7a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ltaplan.kz/public/upload/content/images/549aa73e7a9d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 xml:space="preserve">Рис. 8. Спектр обтекания воздушным потоком плоской </w:t>
      </w:r>
      <w:r w:rsidR="006E3BA1">
        <w:rPr>
          <w:rStyle w:val="a8"/>
        </w:rPr>
        <w:t>пластинки</w:t>
      </w:r>
      <w:r>
        <w:rPr>
          <w:rStyle w:val="a8"/>
        </w:rPr>
        <w:t>.</w:t>
      </w:r>
    </w:p>
    <w:p w:rsidR="00533ECA" w:rsidRDefault="00533ECA" w:rsidP="00533ECA">
      <w:pPr>
        <w:pStyle w:val="a3"/>
      </w:pPr>
      <w:r>
        <w:lastRenderedPageBreak/>
        <w:t xml:space="preserve">Такой объект называется </w:t>
      </w:r>
      <w:r>
        <w:rPr>
          <w:rStyle w:val="a4"/>
        </w:rPr>
        <w:t>неудобообтекаемым</w:t>
      </w:r>
      <w:r>
        <w:t xml:space="preserve">. Воздушный поток </w:t>
      </w:r>
      <w:proofErr w:type="gramStart"/>
      <w:r>
        <w:t>теряет слишком много скорости и энергии натыкаясь</w:t>
      </w:r>
      <w:proofErr w:type="gramEnd"/>
      <w:r>
        <w:t xml:space="preserve"> на него. У такого объекта очень большое лобовое сопротивление.</w:t>
      </w:r>
    </w:p>
    <w:p w:rsidR="00533ECA" w:rsidRDefault="00533ECA" w:rsidP="00533ECA">
      <w:pPr>
        <w:pStyle w:val="a3"/>
      </w:pPr>
      <w:r>
        <w:t xml:space="preserve">Если на место пластинки мы поместим </w:t>
      </w:r>
      <w:r>
        <w:rPr>
          <w:rStyle w:val="a4"/>
        </w:rPr>
        <w:t>шар</w:t>
      </w:r>
      <w:r>
        <w:t>, то картина об</w:t>
      </w:r>
      <w:r w:rsidR="006E3BA1">
        <w:t>текания</w:t>
      </w:r>
      <w:r>
        <w:t xml:space="preserve"> изменится (рис. 9). Набегающий поток будет меньше тормозит</w:t>
      </w:r>
      <w:r w:rsidR="006E3BA1">
        <w:t>ь</w:t>
      </w:r>
      <w:r>
        <w:t xml:space="preserve">ся перед объектом и </w:t>
      </w:r>
      <w:proofErr w:type="spellStart"/>
      <w:r>
        <w:t>плавнее</w:t>
      </w:r>
      <w:proofErr w:type="spellEnd"/>
      <w:r>
        <w:t xml:space="preserve"> огибать его по краям. Однако за ним всё равно будет образовываться довольно широкая область завихрений.</w:t>
      </w:r>
    </w:p>
    <w:p w:rsidR="00533ECA" w:rsidRDefault="00533ECA" w:rsidP="00533ECA">
      <w:pPr>
        <w:pStyle w:val="a3"/>
        <w:jc w:val="center"/>
      </w:pPr>
      <w:r>
        <w:rPr>
          <w:noProof/>
        </w:rPr>
        <w:drawing>
          <wp:inline distT="0" distB="0" distL="0" distR="0">
            <wp:extent cx="1817370" cy="1164590"/>
            <wp:effectExtent l="0" t="0" r="0" b="0"/>
            <wp:docPr id="19" name="Рисунок 19" descr="http://deltaplan.kz/public/upload/content/images/549aa902d5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ltaplan.kz/public/upload/content/images/549aa902d527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9. Спектр обтекания воздушным потоком шарообразного тела.</w:t>
      </w:r>
    </w:p>
    <w:p w:rsidR="00533ECA" w:rsidRDefault="00533ECA" w:rsidP="00533ECA">
      <w:pPr>
        <w:pStyle w:val="a3"/>
      </w:pPr>
      <w:r>
        <w:t>Наиболее плавный характер обтекания</w:t>
      </w:r>
      <w:r w:rsidR="006E3BA1">
        <w:t>,</w:t>
      </w:r>
      <w:r>
        <w:t xml:space="preserve"> как в передней, так и в хвостовой части</w:t>
      </w:r>
      <w:r w:rsidR="006E3BA1">
        <w:t>,</w:t>
      </w:r>
      <w:r>
        <w:t xml:space="preserve"> имеет</w:t>
      </w:r>
      <w:r>
        <w:rPr>
          <w:rStyle w:val="a4"/>
        </w:rPr>
        <w:t xml:space="preserve"> каплеобразное тело </w:t>
      </w:r>
      <w:r>
        <w:t>(рис. 10). Д</w:t>
      </w:r>
      <w:r w:rsidR="006E3BA1">
        <w:t>е</w:t>
      </w:r>
      <w:r>
        <w:t>формация потока при этом незначительна, и, соответственно, в хвостовой части образуются небольшие завихрения.</w:t>
      </w:r>
    </w:p>
    <w:p w:rsidR="00533ECA" w:rsidRDefault="00533ECA" w:rsidP="00533ECA">
      <w:pPr>
        <w:pStyle w:val="a3"/>
        <w:jc w:val="center"/>
      </w:pPr>
      <w:r>
        <w:rPr>
          <w:noProof/>
        </w:rPr>
        <w:drawing>
          <wp:inline distT="0" distB="0" distL="0" distR="0">
            <wp:extent cx="1817370" cy="1089025"/>
            <wp:effectExtent l="0" t="0" r="0" b="0"/>
            <wp:docPr id="18" name="Рисунок 18" descr="http://deltaplan.kz/public/upload/content/images/549aac024e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ltaplan.kz/public/upload/content/images/549aac024efd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10. Спектр обтекания воздушным потоком каплеобразного тела.</w:t>
      </w:r>
    </w:p>
    <w:p w:rsidR="00533ECA" w:rsidRDefault="00533ECA" w:rsidP="00533ECA">
      <w:pPr>
        <w:pStyle w:val="a3"/>
      </w:pPr>
      <w:r>
        <w:t xml:space="preserve">Такие тела (каплеобразные) в аэродинамике называются </w:t>
      </w:r>
      <w:r>
        <w:rPr>
          <w:rStyle w:val="a4"/>
        </w:rPr>
        <w:t>удобообтекаемыми</w:t>
      </w:r>
      <w:r>
        <w:t>. Различают симметричные и несимметричные удобообтекаемые тела.</w:t>
      </w:r>
    </w:p>
    <w:p w:rsidR="00533ECA" w:rsidRDefault="00533ECA" w:rsidP="00533ECA">
      <w:pPr>
        <w:pStyle w:val="a3"/>
      </w:pPr>
      <w:r>
        <w:rPr>
          <w:rStyle w:val="a4"/>
        </w:rPr>
        <w:t>Симметричное удобообтекаемое тело</w:t>
      </w:r>
      <w:r>
        <w:t xml:space="preserve"> создает одинаковую д</w:t>
      </w:r>
      <w:r w:rsidR="006E3BA1">
        <w:t>е</w:t>
      </w:r>
      <w:r>
        <w:t xml:space="preserve">формацию, поджатие воздушных струек в верхней и нижней части (сечение </w:t>
      </w:r>
      <w:proofErr w:type="gramStart"/>
      <w:r>
        <w:t>А-Б</w:t>
      </w:r>
      <w:proofErr w:type="gramEnd"/>
      <w:r>
        <w:t>, рис. 11).</w:t>
      </w:r>
    </w:p>
    <w:p w:rsidR="00533ECA" w:rsidRDefault="00533ECA" w:rsidP="00533ECA">
      <w:pPr>
        <w:pStyle w:val="a3"/>
        <w:jc w:val="center"/>
      </w:pPr>
      <w:r>
        <w:rPr>
          <w:noProof/>
        </w:rPr>
        <w:drawing>
          <wp:inline distT="0" distB="0" distL="0" distR="0">
            <wp:extent cx="2679065" cy="1246505"/>
            <wp:effectExtent l="0" t="0" r="6985" b="0"/>
            <wp:docPr id="17" name="Рисунок 17" descr="http://deltaplan.kz/public/upload/content/images/52baeeda8f0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ltaplan.kz/public/upload/content/images/52baeeda8f0a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11. Спектр обтекания воздушным потоком симметричного удобообтекаемого тела.</w:t>
      </w:r>
    </w:p>
    <w:p w:rsidR="00533ECA" w:rsidRDefault="00533ECA" w:rsidP="00533ECA">
      <w:pPr>
        <w:pStyle w:val="a3"/>
      </w:pPr>
      <w:r>
        <w:rPr>
          <w:rStyle w:val="a4"/>
        </w:rPr>
        <w:t>Удобообтекаемое несимметричное тело</w:t>
      </w:r>
      <w:r>
        <w:t xml:space="preserve"> по характеру обтекания близко </w:t>
      </w:r>
      <w:proofErr w:type="gramStart"/>
      <w:r>
        <w:t>к</w:t>
      </w:r>
      <w:proofErr w:type="gramEnd"/>
      <w:r>
        <w:t xml:space="preserve"> удобообтекаемому симметричному, и отличается лишь величиной и разностью деформаций струек в верхней и нижней частях тела (рис. 12). </w:t>
      </w:r>
    </w:p>
    <w:p w:rsidR="00533ECA" w:rsidRDefault="00533ECA" w:rsidP="00533ECA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545080" cy="1770380"/>
            <wp:effectExtent l="0" t="0" r="7620" b="1270"/>
            <wp:docPr id="16" name="Рисунок 16" descr="http://deltaplan.kz/public/upload/content/images/52baeef9c8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ltaplan.kz/public/upload/content/images/52baeef9c865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12.</w:t>
      </w:r>
      <w:r>
        <w:t xml:space="preserve"> </w:t>
      </w:r>
      <w:r>
        <w:rPr>
          <w:rStyle w:val="a8"/>
        </w:rPr>
        <w:t>Спектр обтекания воздушным потоком несимметричного удобообтекаемого тела.</w:t>
      </w:r>
    </w:p>
    <w:p w:rsidR="00533ECA" w:rsidRDefault="00533ECA" w:rsidP="00533ECA">
      <w:pPr>
        <w:pStyle w:val="a3"/>
      </w:pPr>
      <w:r>
        <w:t>Удобообтекаемые тела имеют значительно меньшее лобовое сопротивление, т.к. их форма позволяет им как можно меньше возмущать окружающие их воздушные массы. Именно такие формы придают всем внешним частям летательных аппаратов.</w:t>
      </w:r>
    </w:p>
    <w:p w:rsidR="00533ECA" w:rsidRDefault="00533ECA" w:rsidP="00533ECA">
      <w:pPr>
        <w:pStyle w:val="a3"/>
      </w:pPr>
      <w:r>
        <w:t>Чем меньше лобовое сопротивление тела, тем большую скорость оно способно развить, а соответственно и дальше улететь при прочих равных условиях.</w:t>
      </w:r>
    </w:p>
    <w:p w:rsidR="00533ECA" w:rsidRPr="00533ECA" w:rsidRDefault="00533ECA" w:rsidP="00533ECA">
      <w:pPr>
        <w:pStyle w:val="3"/>
        <w:rPr>
          <w:color w:val="auto"/>
          <w:sz w:val="28"/>
          <w:szCs w:val="28"/>
        </w:rPr>
      </w:pPr>
      <w:r w:rsidRPr="00533ECA">
        <w:rPr>
          <w:color w:val="auto"/>
          <w:sz w:val="28"/>
          <w:szCs w:val="28"/>
        </w:rPr>
        <w:t>Обтекание крыла воздушным потоком. Угол атаки. Силы, действующие на летательный аппарат.</w:t>
      </w:r>
    </w:p>
    <w:p w:rsidR="00533ECA" w:rsidRDefault="00533ECA" w:rsidP="00533ECA">
      <w:pPr>
        <w:pStyle w:val="a3"/>
      </w:pPr>
      <w:r>
        <w:t>При обтекании крыла воздушный поток деформируется таким образом, что на верхней поверхности крыла его скорость возрастает, а на нижней - уменьшается. Благодаря этому появляется подъемная сила, удерживающая наше крыло в воздухе.</w:t>
      </w:r>
    </w:p>
    <w:p w:rsidR="00533ECA" w:rsidRDefault="00533ECA" w:rsidP="00533ECA">
      <w:pPr>
        <w:pStyle w:val="a3"/>
      </w:pPr>
      <w:r>
        <w:t xml:space="preserve">Согласно третьему закону Ньютона сила воздействия крыла на воздух равна силе воздействия воздушного потока на крыло. Эта сила получила название полной </w:t>
      </w:r>
      <w:r>
        <w:rPr>
          <w:rStyle w:val="a4"/>
        </w:rPr>
        <w:t>аэродинамической силы R</w:t>
      </w:r>
      <w:r>
        <w:t xml:space="preserve"> крыла. Так вот, в полете на дельтаплан действуют, в общем случае, только две силы: </w:t>
      </w:r>
      <w:r>
        <w:rPr>
          <w:rStyle w:val="a4"/>
        </w:rPr>
        <w:t>аэродинамическая сила R</w:t>
      </w:r>
      <w:r>
        <w:t xml:space="preserve"> и </w:t>
      </w:r>
      <w:r>
        <w:rPr>
          <w:rStyle w:val="a4"/>
        </w:rPr>
        <w:t>сила тяжести G</w:t>
      </w:r>
      <w:r>
        <w:t>. Первая приложена в центре давления, а вторая — в центре массы аппарата. Для удобства представим, что две эти точки совпадают.</w:t>
      </w:r>
    </w:p>
    <w:p w:rsidR="00533ECA" w:rsidRDefault="00533ECA" w:rsidP="00533ECA">
      <w:pPr>
        <w:pStyle w:val="a3"/>
      </w:pPr>
      <w:r>
        <w:t>Если обтекание крыла имеет симметричный характер, то направление полной аэродинамической силы совпадает с направлением невозмущенного потока (рис. 13).</w:t>
      </w:r>
    </w:p>
    <w:p w:rsidR="00533ECA" w:rsidRDefault="00533ECA" w:rsidP="00533ECA">
      <w:pPr>
        <w:pStyle w:val="a3"/>
        <w:jc w:val="center"/>
      </w:pPr>
      <w:r>
        <w:rPr>
          <w:noProof/>
        </w:rPr>
        <w:drawing>
          <wp:inline distT="0" distB="0" distL="0" distR="0">
            <wp:extent cx="4915535" cy="809625"/>
            <wp:effectExtent l="0" t="0" r="0" b="9525"/>
            <wp:docPr id="15" name="Рисунок 15" descr="http://deltaplan.kz/public/upload/content/images/549ab897de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ltaplan.kz/public/upload/content/images/549ab897deeb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13. Симметричное обтекание тела воздушным потоком.</w:t>
      </w:r>
    </w:p>
    <w:p w:rsidR="00533ECA" w:rsidRDefault="00533ECA" w:rsidP="00533ECA">
      <w:pPr>
        <w:pStyle w:val="a3"/>
      </w:pPr>
      <w:r>
        <w:t xml:space="preserve">Но в общем случае воздушный поток обтекает тело несимметрично, под каким-нибудь углом. Величина, действующей на крыло полной аэродинамической силы, зависит от угла, под которым крыло встречает набегающий поток воздуха. Этот угол называется </w:t>
      </w:r>
      <w:r>
        <w:rPr>
          <w:rStyle w:val="a4"/>
        </w:rPr>
        <w:t>углом атаки</w:t>
      </w:r>
      <w:r>
        <w:t xml:space="preserve"> и определяется, как угол между хордой крыла (отрезком, соединяющим две наиболее удаленные точки крыла) и вектором скорости набегающего потока.</w:t>
      </w:r>
    </w:p>
    <w:p w:rsidR="00533ECA" w:rsidRDefault="00533ECA" w:rsidP="00533ECA">
      <w:pPr>
        <w:pStyle w:val="a3"/>
      </w:pPr>
      <w:r>
        <w:lastRenderedPageBreak/>
        <w:t>Угол атаки может быть положительным, отрицательным и нулевым (рис. 14):</w:t>
      </w:r>
    </w:p>
    <w:p w:rsidR="00533ECA" w:rsidRDefault="00533ECA" w:rsidP="00533ECA">
      <w:pPr>
        <w:pStyle w:val="a3"/>
        <w:jc w:val="center"/>
      </w:pPr>
      <w:r>
        <w:rPr>
          <w:noProof/>
        </w:rPr>
        <w:drawing>
          <wp:inline distT="0" distB="0" distL="0" distR="0">
            <wp:extent cx="3639820" cy="1456055"/>
            <wp:effectExtent l="0" t="0" r="0" b="0"/>
            <wp:docPr id="14" name="Рисунок 14" descr="http://deltaplan.kz/public/upload/content/images/549ab5c2a8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ltaplan.kz/public/upload/content/images/549ab5c2a83b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14. Угол атаки.</w:t>
      </w:r>
    </w:p>
    <w:p w:rsidR="00533ECA" w:rsidRDefault="00533ECA" w:rsidP="00533ECA">
      <w:pPr>
        <w:pStyle w:val="a3"/>
      </w:pPr>
      <w:r>
        <w:t>Крыло дельтаплана имеет сложную форму, при которой хорды его сечений расположены под разными углами атаки к набегающему потоку воздуха. В этом случае, угол атаки определяется, как угол образованный так называемой средней аэродинамической хордой крыла и вектором ск</w:t>
      </w:r>
      <w:r w:rsidR="006E3BA1">
        <w:t>о</w:t>
      </w:r>
      <w:r>
        <w:t>рости воздушного потока.</w:t>
      </w:r>
    </w:p>
    <w:p w:rsidR="00533ECA" w:rsidRDefault="00533ECA" w:rsidP="00533ECA">
      <w:pPr>
        <w:pStyle w:val="a3"/>
      </w:pPr>
      <w:r>
        <w:rPr>
          <w:rStyle w:val="a8"/>
        </w:rPr>
        <w:t>Для справки: средняя аэродинамическая хорда крыла - это хорда условно прямоугольного крыла, которое создает такой же продольный момент относительно центра тяжести самолёта, что и действительное крыло.</w:t>
      </w:r>
    </w:p>
    <w:p w:rsidR="00533ECA" w:rsidRDefault="00533ECA" w:rsidP="00533ECA">
      <w:pPr>
        <w:pStyle w:val="a3"/>
      </w:pPr>
      <w:r>
        <w:t>Вернемся к силам, действующим на летательный аппарат. Силы принято раскладывать по осям, а действие моментов рассматривать вокруг этих осей. Правая прямоугольная система координат — это три оси, начало которых находится в центре масс аппарата (мы для удобства совместили его с центром давления). Положительное направление оси X будет направлено по вектору скорости полета, оси Y перпендикулярно к оси X вверх, а ось Z направлена перпендикулярно к плоскости, в которой находятся оси X и Y вдоль правого крыла.</w:t>
      </w:r>
      <w:r>
        <w:br/>
      </w:r>
      <w:r>
        <w:br/>
        <w:t>Теперь разложим полную аэродинамическую силу R и силу тяжести G по осям, направленным по траектории планирования и перпендикулярно к ней (рис. 15).</w:t>
      </w:r>
    </w:p>
    <w:p w:rsidR="00533ECA" w:rsidRDefault="00533ECA" w:rsidP="00533ECA">
      <w:pPr>
        <w:pStyle w:val="a3"/>
        <w:jc w:val="center"/>
      </w:pPr>
      <w:r>
        <w:rPr>
          <w:noProof/>
        </w:rPr>
        <w:drawing>
          <wp:inline distT="0" distB="0" distL="0" distR="0">
            <wp:extent cx="2381885" cy="1974215"/>
            <wp:effectExtent l="0" t="0" r="0" b="6985"/>
            <wp:docPr id="13" name="Рисунок 13" descr="http://deltaplan.kz/public/upload/content/images/549abe515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ltaplan.kz/public/upload/content/images/549abe515153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A" w:rsidRDefault="00533ECA" w:rsidP="00533ECA">
      <w:pPr>
        <w:pStyle w:val="a3"/>
        <w:jc w:val="center"/>
      </w:pPr>
      <w:r>
        <w:rPr>
          <w:rStyle w:val="a8"/>
        </w:rPr>
        <w:t>Рис. 15. Силы, действующие на крыло в полёте.</w:t>
      </w:r>
    </w:p>
    <w:p w:rsidR="00533ECA" w:rsidRDefault="00533ECA" w:rsidP="00533ECA">
      <w:pPr>
        <w:pStyle w:val="a3"/>
      </w:pPr>
      <w:r>
        <w:t xml:space="preserve">Полная аэродинамическая сила R </w:t>
      </w:r>
      <w:proofErr w:type="gramStart"/>
      <w:r>
        <w:t>разложится на подъемную силу Разложим</w:t>
      </w:r>
      <w:proofErr w:type="gramEnd"/>
      <w:r>
        <w:t xml:space="preserve"> силу R на подъемную силу Y, направленную перпендикулярно к пути, и силу лобового сопротивления X, направленную в противоположную сторону пути движения аппарата. Поэтому если быть математически точным, то ее надо писать со знаком</w:t>
      </w:r>
      <w:proofErr w:type="gramStart"/>
      <w:r>
        <w:t xml:space="preserve"> «—». </w:t>
      </w:r>
      <w:proofErr w:type="gramEnd"/>
      <w:r>
        <w:t xml:space="preserve">Слагаемые силы G — силы </w:t>
      </w:r>
      <w:proofErr w:type="spellStart"/>
      <w:r>
        <w:t>Gx</w:t>
      </w:r>
      <w:proofErr w:type="spellEnd"/>
      <w:r>
        <w:t xml:space="preserve"> и </w:t>
      </w:r>
      <w:proofErr w:type="spellStart"/>
      <w:r>
        <w:t>Gy</w:t>
      </w:r>
      <w:proofErr w:type="spellEnd"/>
      <w:r>
        <w:t xml:space="preserve"> — равны по величине и противоположны по направлению силам </w:t>
      </w:r>
      <w:r>
        <w:lastRenderedPageBreak/>
        <w:t>X и У. Надо помнить, что хотя сила Y и называется подъемной силой, но она не уравновешивает весь вес, а только одну его составляющую. Сила X уравновешивает ту составляющую силу вес</w:t>
      </w:r>
      <w:bookmarkStart w:id="0" w:name="_GoBack"/>
      <w:bookmarkEnd w:id="0"/>
      <w:r>
        <w:t xml:space="preserve">а, которая иногда называется маршевой силой. Маршевая сила направлена по вектору скорости поступательного движения дельтаплана или другого планера. Таким образом, движущей силой является составляющая веса </w:t>
      </w:r>
      <w:proofErr w:type="spellStart"/>
      <w:r>
        <w:t>Gx</w:t>
      </w:r>
      <w:proofErr w:type="spellEnd"/>
      <w:r>
        <w:t>, возникающая вследствие движения по траектории, наклоненной к горизонту. Сила Z появляется только при криволинейном движении в горизонтальной плоскости.</w:t>
      </w:r>
    </w:p>
    <w:p w:rsidR="00533ECA" w:rsidRPr="00533ECA" w:rsidRDefault="00533ECA" w:rsidP="00533ECA">
      <w:pPr>
        <w:rPr>
          <w:sz w:val="24"/>
          <w:szCs w:val="24"/>
        </w:rPr>
      </w:pPr>
    </w:p>
    <w:sectPr w:rsidR="00533ECA" w:rsidRPr="0053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C21"/>
    <w:multiLevelType w:val="multilevel"/>
    <w:tmpl w:val="8A8E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C7EA6"/>
    <w:multiLevelType w:val="multilevel"/>
    <w:tmpl w:val="FD3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CE"/>
    <w:rsid w:val="00104FCE"/>
    <w:rsid w:val="00311011"/>
    <w:rsid w:val="00387262"/>
    <w:rsid w:val="00423EE8"/>
    <w:rsid w:val="00455369"/>
    <w:rsid w:val="00533ECA"/>
    <w:rsid w:val="006E3BA1"/>
    <w:rsid w:val="007704F1"/>
    <w:rsid w:val="0085081E"/>
    <w:rsid w:val="00895C8F"/>
    <w:rsid w:val="00CB7A8A"/>
    <w:rsid w:val="00E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0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04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33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533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0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04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33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533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2014-11-18T11:21:00Z</dcterms:created>
  <dcterms:modified xsi:type="dcterms:W3CDTF">2014-12-25T13:18:00Z</dcterms:modified>
</cp:coreProperties>
</file>